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5774E" w14:textId="77777777" w:rsidR="00726B3C" w:rsidRDefault="00726B3C" w:rsidP="00726B3C">
      <w:pPr>
        <w:jc w:val="center"/>
        <w:rPr>
          <w:color w:val="111111"/>
        </w:rPr>
      </w:pPr>
      <w:r w:rsidRPr="009A29BB">
        <w:rPr>
          <w:b/>
          <w:bCs/>
          <w:caps/>
          <w:color w:val="000000"/>
          <w:sz w:val="44"/>
          <w:szCs w:val="44"/>
          <w:shd w:val="clear" w:color="auto" w:fill="FFFFFF"/>
        </w:rPr>
        <w:t>DEER HUNTING PERMITS</w:t>
      </w:r>
    </w:p>
    <w:p w14:paraId="3D3EA242" w14:textId="77777777" w:rsidR="00726B3C" w:rsidRPr="009A29BB" w:rsidRDefault="00726B3C" w:rsidP="00726B3C">
      <w:pPr>
        <w:jc w:val="center"/>
      </w:pPr>
      <w:r w:rsidRPr="009A29BB">
        <w:rPr>
          <w:color w:val="111111"/>
        </w:rPr>
        <w:br/>
      </w:r>
      <w:r w:rsidRPr="009A29BB">
        <w:rPr>
          <w:color w:val="111111"/>
          <w:shd w:val="clear" w:color="auto" w:fill="FFFFFF"/>
        </w:rPr>
        <w:t xml:space="preserve">The City of </w:t>
      </w:r>
      <w:r w:rsidRPr="009B2553">
        <w:rPr>
          <w:color w:val="111111"/>
          <w:shd w:val="clear" w:color="auto" w:fill="FFFFFF"/>
        </w:rPr>
        <w:t>Wellston</w:t>
      </w:r>
      <w:r w:rsidRPr="009A29BB">
        <w:rPr>
          <w:color w:val="111111"/>
          <w:shd w:val="clear" w:color="auto" w:fill="FFFFFF"/>
        </w:rPr>
        <w:t xml:space="preserve"> allows archery deer hunting </w:t>
      </w:r>
      <w:r w:rsidRPr="009B2553">
        <w:rPr>
          <w:color w:val="111111"/>
          <w:shd w:val="clear" w:color="auto" w:fill="FFFFFF"/>
        </w:rPr>
        <w:t>on pre-approved</w:t>
      </w:r>
      <w:r w:rsidRPr="009A29BB">
        <w:rPr>
          <w:color w:val="111111"/>
          <w:shd w:val="clear" w:color="auto" w:fill="FFFFFF"/>
        </w:rPr>
        <w:t xml:space="preserve"> City l</w:t>
      </w:r>
      <w:r w:rsidRPr="009B2553">
        <w:rPr>
          <w:color w:val="111111"/>
          <w:shd w:val="clear" w:color="auto" w:fill="FFFFFF"/>
        </w:rPr>
        <w:t>ands</w:t>
      </w:r>
      <w:r w:rsidRPr="009A29BB">
        <w:rPr>
          <w:color w:val="111111"/>
          <w:shd w:val="clear" w:color="auto" w:fill="FFFFFF"/>
        </w:rPr>
        <w:t xml:space="preserve"> as a means of population control. Thinning the herd may minimize the potential for property damage associated with car/deer collisions and the animals feeding on your shrubs and trees. Hunters may apply for a deer hunting permit by </w:t>
      </w:r>
      <w:r w:rsidRPr="009B2553">
        <w:rPr>
          <w:color w:val="111111"/>
          <w:shd w:val="clear" w:color="auto" w:fill="FFFFFF"/>
        </w:rPr>
        <w:t>entering the lottery</w:t>
      </w:r>
      <w:r w:rsidRPr="009A29BB">
        <w:rPr>
          <w:color w:val="111111"/>
          <w:shd w:val="clear" w:color="auto" w:fill="FFFFFF"/>
        </w:rPr>
        <w:t xml:space="preserve"> and </w:t>
      </w:r>
      <w:r w:rsidRPr="009B2553">
        <w:rPr>
          <w:color w:val="111111"/>
          <w:shd w:val="clear" w:color="auto" w:fill="FFFFFF"/>
        </w:rPr>
        <w:t xml:space="preserve">then </w:t>
      </w:r>
      <w:r w:rsidRPr="009A29BB">
        <w:rPr>
          <w:color w:val="111111"/>
          <w:shd w:val="clear" w:color="auto" w:fill="FFFFFF"/>
        </w:rPr>
        <w:t>submitting a</w:t>
      </w:r>
      <w:r w:rsidRPr="009A29BB">
        <w:rPr>
          <w:shd w:val="clear" w:color="auto" w:fill="FFFFFF"/>
        </w:rPr>
        <w:t> </w:t>
      </w:r>
      <w:hyperlink r:id="rId8" w:tgtFrame="_blank" w:tooltip="application" w:history="1">
        <w:r w:rsidRPr="009A29BB">
          <w:rPr>
            <w:shd w:val="clear" w:color="auto" w:fill="FFFFFF"/>
          </w:rPr>
          <w:t>hunting application</w:t>
        </w:r>
      </w:hyperlink>
      <w:r w:rsidRPr="009A29BB">
        <w:rPr>
          <w:color w:val="111111"/>
          <w:shd w:val="clear" w:color="auto" w:fill="FFFFFF"/>
        </w:rPr>
        <w:t>.</w:t>
      </w:r>
      <w:r w:rsidRPr="009B2553">
        <w:rPr>
          <w:color w:val="111111"/>
        </w:rPr>
        <w:t xml:space="preserve"> </w:t>
      </w:r>
      <w:r w:rsidRPr="009A29BB">
        <w:rPr>
          <w:color w:val="111111"/>
        </w:rPr>
        <w:br/>
      </w:r>
      <w:r w:rsidRPr="009A29BB">
        <w:rPr>
          <w:color w:val="111111"/>
        </w:rPr>
        <w:br/>
      </w:r>
      <w:r w:rsidRPr="009A29BB">
        <w:rPr>
          <w:b/>
          <w:bCs/>
          <w:color w:val="111111"/>
          <w:sz w:val="32"/>
          <w:szCs w:val="32"/>
          <w:shd w:val="clear" w:color="auto" w:fill="FFFFFF"/>
        </w:rPr>
        <w:t>REQUIREMENTS</w:t>
      </w:r>
      <w:r w:rsidRPr="009A29BB">
        <w:rPr>
          <w:color w:val="111111"/>
          <w:sz w:val="32"/>
          <w:szCs w:val="32"/>
        </w:rPr>
        <w:br/>
      </w:r>
    </w:p>
    <w:p w14:paraId="26E39D4A" w14:textId="77777777" w:rsidR="00726B3C" w:rsidRPr="009B2553" w:rsidRDefault="00726B3C" w:rsidP="00726B3C">
      <w:pPr>
        <w:pStyle w:val="ListParagraph"/>
        <w:numPr>
          <w:ilvl w:val="0"/>
          <w:numId w:val="9"/>
        </w:numPr>
        <w:rPr>
          <w:rFonts w:ascii="Times New Roman" w:hAnsi="Times New Roman" w:cs="Times New Roman"/>
          <w:sz w:val="24"/>
          <w:szCs w:val="24"/>
        </w:rPr>
      </w:pPr>
      <w:r w:rsidRPr="009B2553">
        <w:rPr>
          <w:rFonts w:ascii="Times New Roman" w:hAnsi="Times New Roman" w:cs="Times New Roman"/>
          <w:sz w:val="24"/>
          <w:szCs w:val="24"/>
        </w:rPr>
        <w:t>Hunting is only for deer and only with legal bows, cross bows, and arrows. Arrows shall bear the name of the hunter to whom the permit was issued.</w:t>
      </w:r>
    </w:p>
    <w:p w14:paraId="0515D529" w14:textId="77777777" w:rsidR="00726B3C" w:rsidRPr="009B2553" w:rsidRDefault="00726B3C" w:rsidP="00726B3C">
      <w:pPr>
        <w:numPr>
          <w:ilvl w:val="0"/>
          <w:numId w:val="9"/>
        </w:numPr>
        <w:shd w:val="clear" w:color="auto" w:fill="FFFFFF"/>
        <w:spacing w:before="100" w:beforeAutospacing="1" w:after="105"/>
        <w:rPr>
          <w:color w:val="111111"/>
        </w:rPr>
      </w:pPr>
      <w:r w:rsidRPr="009A29BB">
        <w:rPr>
          <w:color w:val="111111"/>
        </w:rPr>
        <w:t>The hunter must possess a current Ohio hunting license</w:t>
      </w:r>
      <w:r w:rsidRPr="009B2553">
        <w:rPr>
          <w:color w:val="111111"/>
        </w:rPr>
        <w:t>; and</w:t>
      </w:r>
      <w:r w:rsidRPr="009A29BB">
        <w:rPr>
          <w:color w:val="111111"/>
        </w:rPr>
        <w:t xml:space="preserve"> </w:t>
      </w:r>
      <w:r w:rsidRPr="009B2553">
        <w:t>p</w:t>
      </w:r>
      <w:r w:rsidRPr="0005766B">
        <w:t>roof of successful completion of an annual Ohio Hunter Education Course and a National Bowhunter Education Course</w:t>
      </w:r>
      <w:r w:rsidRPr="009B2553">
        <w:t>,</w:t>
      </w:r>
      <w:r w:rsidRPr="0005766B">
        <w:t xml:space="preserve"> or successful completion of a hunter proficiency test approved by the Chief of Police</w:t>
      </w:r>
      <w:r w:rsidRPr="009B2553">
        <w:rPr>
          <w:color w:val="111111"/>
        </w:rPr>
        <w:t>;</w:t>
      </w:r>
      <w:r w:rsidRPr="009A29BB">
        <w:rPr>
          <w:color w:val="111111"/>
        </w:rPr>
        <w:t xml:space="preserve"> all of which must be carried while hunting.</w:t>
      </w:r>
    </w:p>
    <w:p w14:paraId="319F3EFE" w14:textId="77777777" w:rsidR="00726B3C" w:rsidRPr="009A29BB" w:rsidRDefault="00726B3C" w:rsidP="00726B3C">
      <w:pPr>
        <w:numPr>
          <w:ilvl w:val="0"/>
          <w:numId w:val="9"/>
        </w:numPr>
        <w:shd w:val="clear" w:color="auto" w:fill="FFFFFF"/>
        <w:spacing w:before="100" w:beforeAutospacing="1" w:after="105"/>
        <w:rPr>
          <w:color w:val="111111"/>
        </w:rPr>
      </w:pPr>
      <w:r w:rsidRPr="0005766B">
        <w:t>Proof of combined single limit personal injury and property damage insurance in the minimum amount of one hundred thousand dollars ($100,000)</w:t>
      </w:r>
      <w:r w:rsidRPr="009B2553">
        <w:t>.</w:t>
      </w:r>
    </w:p>
    <w:p w14:paraId="4540597C" w14:textId="77777777" w:rsidR="00726B3C" w:rsidRPr="009A29BB" w:rsidRDefault="00726B3C" w:rsidP="00726B3C">
      <w:pPr>
        <w:numPr>
          <w:ilvl w:val="0"/>
          <w:numId w:val="9"/>
        </w:numPr>
        <w:shd w:val="clear" w:color="auto" w:fill="FFFFFF"/>
        <w:spacing w:before="100" w:beforeAutospacing="1" w:after="105"/>
        <w:rPr>
          <w:color w:val="111111"/>
        </w:rPr>
      </w:pPr>
      <w:r w:rsidRPr="009A29BB">
        <w:rPr>
          <w:color w:val="111111"/>
        </w:rPr>
        <w:t>The hunter must be familiar with the boundaries of the land being hunted.</w:t>
      </w:r>
    </w:p>
    <w:p w14:paraId="50B5C143" w14:textId="77777777" w:rsidR="00726B3C" w:rsidRPr="009A29BB" w:rsidRDefault="00726B3C" w:rsidP="00726B3C">
      <w:pPr>
        <w:numPr>
          <w:ilvl w:val="0"/>
          <w:numId w:val="9"/>
        </w:numPr>
        <w:shd w:val="clear" w:color="auto" w:fill="FFFFFF"/>
        <w:spacing w:before="100" w:beforeAutospacing="1" w:after="105"/>
        <w:rPr>
          <w:color w:val="111111"/>
        </w:rPr>
      </w:pPr>
      <w:r w:rsidRPr="0005766B">
        <w:t>Hunting is not allowed within 100 feet of any occupied structure.</w:t>
      </w:r>
      <w:r w:rsidRPr="009B2553">
        <w:rPr>
          <w:color w:val="111111"/>
        </w:rPr>
        <w:t xml:space="preserve"> </w:t>
      </w:r>
      <w:r w:rsidRPr="009A29BB">
        <w:rPr>
          <w:color w:val="111111"/>
        </w:rPr>
        <w:t>No hunter shall pursue a wounded deer onto other property unless he or she has obtained permission first.</w:t>
      </w:r>
    </w:p>
    <w:p w14:paraId="67C411A9" w14:textId="77777777" w:rsidR="00726B3C" w:rsidRPr="009A29BB" w:rsidRDefault="00726B3C" w:rsidP="00726B3C">
      <w:pPr>
        <w:numPr>
          <w:ilvl w:val="0"/>
          <w:numId w:val="9"/>
        </w:numPr>
        <w:shd w:val="clear" w:color="auto" w:fill="FFFFFF"/>
        <w:spacing w:before="100" w:beforeAutospacing="1" w:after="105"/>
        <w:rPr>
          <w:color w:val="111111"/>
        </w:rPr>
      </w:pPr>
      <w:r w:rsidRPr="0005766B">
        <w:t>Hunting is only allowed from portable tree stands at least ten feet above the ground, except that individuals who have qualified for a free handicapped/disabled hunting license or others with physical impediments rendering them unable to ascend to an elevated position may hunt from a stationary ground blind approved by an officer of the Ohio Division of Wildlife. Stalking is not allowed.</w:t>
      </w:r>
      <w:r w:rsidRPr="00880D8C">
        <w:t xml:space="preserve"> </w:t>
      </w:r>
      <w:r w:rsidRPr="009A29BB">
        <w:rPr>
          <w:color w:val="111111"/>
        </w:rPr>
        <w:t xml:space="preserve">All kills must be reported to the </w:t>
      </w:r>
      <w:r w:rsidRPr="00880D8C">
        <w:rPr>
          <w:color w:val="111111"/>
        </w:rPr>
        <w:t>Wellston</w:t>
      </w:r>
      <w:r w:rsidRPr="009A29BB">
        <w:rPr>
          <w:color w:val="111111"/>
        </w:rPr>
        <w:t xml:space="preserve"> Police Department within 24 hours; notification must include location of kill and gender of deer.</w:t>
      </w:r>
    </w:p>
    <w:p w14:paraId="67E676EE" w14:textId="77777777" w:rsidR="00726B3C" w:rsidRPr="00880D8C" w:rsidRDefault="00726B3C" w:rsidP="00726B3C">
      <w:pPr>
        <w:pStyle w:val="ListParagraph"/>
        <w:spacing w:after="0" w:line="240" w:lineRule="auto"/>
        <w:jc w:val="center"/>
        <w:rPr>
          <w:rFonts w:ascii="Times New Roman" w:eastAsia="Times New Roman" w:hAnsi="Times New Roman" w:cs="Times New Roman"/>
          <w:b/>
          <w:bCs/>
          <w:caps/>
          <w:color w:val="000000"/>
          <w:sz w:val="24"/>
          <w:szCs w:val="24"/>
          <w:shd w:val="clear" w:color="auto" w:fill="FFFFFF"/>
        </w:rPr>
      </w:pPr>
      <w:r w:rsidRPr="00880D8C">
        <w:rPr>
          <w:rFonts w:ascii="Times New Roman" w:hAnsi="Times New Roman" w:cs="Times New Roman"/>
          <w:b/>
          <w:bCs/>
          <w:sz w:val="20"/>
          <w:szCs w:val="20"/>
        </w:rPr>
        <w:t>Violation of any of these rules, regulations, City Ordinances or State laws shall immediately revoke this permit and may result in criminal prosecution.</w:t>
      </w:r>
      <w:r w:rsidRPr="00880D8C">
        <w:rPr>
          <w:rFonts w:ascii="Times New Roman" w:eastAsia="Times New Roman" w:hAnsi="Times New Roman" w:cs="Times New Roman"/>
          <w:b/>
          <w:bCs/>
          <w:color w:val="111111"/>
          <w:sz w:val="20"/>
          <w:szCs w:val="20"/>
        </w:rPr>
        <w:br/>
      </w:r>
      <w:r w:rsidRPr="00880D8C">
        <w:rPr>
          <w:rFonts w:ascii="Times New Roman" w:eastAsia="Times New Roman" w:hAnsi="Times New Roman" w:cs="Times New Roman"/>
          <w:b/>
          <w:bCs/>
          <w:caps/>
          <w:color w:val="000000"/>
          <w:sz w:val="24"/>
          <w:szCs w:val="24"/>
          <w:shd w:val="clear" w:color="auto" w:fill="FFFFFF"/>
        </w:rPr>
        <w:br/>
      </w:r>
      <w:r w:rsidRPr="00880D8C">
        <w:rPr>
          <w:rFonts w:ascii="Times New Roman" w:eastAsia="Times New Roman" w:hAnsi="Times New Roman" w:cs="Times New Roman"/>
          <w:b/>
          <w:bCs/>
          <w:caps/>
          <w:color w:val="000000"/>
          <w:sz w:val="28"/>
          <w:szCs w:val="28"/>
          <w:shd w:val="clear" w:color="auto" w:fill="FFFFFF"/>
        </w:rPr>
        <w:t>CITY OF WELLSTON BOW HUNT LOTTERY</w:t>
      </w:r>
    </w:p>
    <w:p w14:paraId="0F6D6FF1" w14:textId="77777777" w:rsidR="00726B3C" w:rsidRPr="009B2553" w:rsidRDefault="00726B3C" w:rsidP="00726B3C">
      <w:pPr>
        <w:rPr>
          <w:color w:val="111111"/>
          <w:shd w:val="clear" w:color="auto" w:fill="FFFFFF"/>
        </w:rPr>
      </w:pPr>
      <w:r w:rsidRPr="009A29BB">
        <w:rPr>
          <w:b/>
          <w:bCs/>
          <w:caps/>
          <w:color w:val="000000"/>
          <w:shd w:val="clear" w:color="auto" w:fill="FFFFFF"/>
        </w:rPr>
        <w:t> </w:t>
      </w:r>
      <w:r w:rsidRPr="009A29BB">
        <w:rPr>
          <w:color w:val="111111"/>
        </w:rPr>
        <w:br/>
      </w:r>
      <w:r w:rsidRPr="009A29BB">
        <w:rPr>
          <w:color w:val="111111"/>
          <w:shd w:val="clear" w:color="auto" w:fill="FFFFFF"/>
        </w:rPr>
        <w:t xml:space="preserve">The City of </w:t>
      </w:r>
      <w:r w:rsidRPr="009B2553">
        <w:rPr>
          <w:color w:val="111111"/>
          <w:shd w:val="clear" w:color="auto" w:fill="FFFFFF"/>
        </w:rPr>
        <w:t>Wellston</w:t>
      </w:r>
      <w:r w:rsidRPr="009A29BB">
        <w:rPr>
          <w:color w:val="111111"/>
          <w:shd w:val="clear" w:color="auto" w:fill="FFFFFF"/>
        </w:rPr>
        <w:t xml:space="preserve"> offers an annual lottery for deer archery hunting on designated City properties. </w:t>
      </w:r>
      <w:r w:rsidRPr="0005766B">
        <w:t xml:space="preserve">Hunters in compliance with the terms of this section shall be exempt from prosecution under Section 90.25, while lawfully participating in this limited bow and cross bow </w:t>
      </w:r>
      <w:r w:rsidRPr="0005766B">
        <w:lastRenderedPageBreak/>
        <w:t>hunt for deer; provided, however, that any person who violates any provision of this section shall be guilty of a misdemeanor of the first degree.</w:t>
      </w:r>
    </w:p>
    <w:p w14:paraId="746C1E1B" w14:textId="77777777" w:rsidR="00726B3C" w:rsidRPr="009A29BB" w:rsidRDefault="00726B3C" w:rsidP="00726B3C">
      <w:r w:rsidRPr="0005766B">
        <w:t>A limited bow and cross bow hunt for deer within the City shall be and is hereby authorized in accordance with the following special rules and regulations, the statutes of the State of Ohio, and the provisions of the Ohio Administrative Code</w:t>
      </w:r>
      <w:r w:rsidRPr="009B2553">
        <w:t>.</w:t>
      </w:r>
      <w:r w:rsidRPr="009A29BB">
        <w:rPr>
          <w:color w:val="111111"/>
        </w:rPr>
        <w:br/>
      </w:r>
    </w:p>
    <w:p w14:paraId="72CBDC6E" w14:textId="77777777" w:rsidR="00726B3C" w:rsidRPr="009A29BB" w:rsidRDefault="00726B3C" w:rsidP="00726B3C">
      <w:pPr>
        <w:numPr>
          <w:ilvl w:val="0"/>
          <w:numId w:val="8"/>
        </w:numPr>
        <w:shd w:val="clear" w:color="auto" w:fill="FFFFFF"/>
        <w:spacing w:before="100" w:beforeAutospacing="1" w:after="105"/>
        <w:rPr>
          <w:color w:val="111111"/>
        </w:rPr>
      </w:pPr>
      <w:r w:rsidRPr="009A29BB">
        <w:rPr>
          <w:color w:val="111111"/>
        </w:rPr>
        <w:t>The city follows ODNR's annual hunting season dates.</w:t>
      </w:r>
      <w:r w:rsidRPr="009B2553">
        <w:rPr>
          <w:color w:val="111111"/>
        </w:rPr>
        <w:t xml:space="preserve"> </w:t>
      </w:r>
      <w:r w:rsidRPr="0005766B">
        <w:t>Hunting is allowed only during the bow hunting season established by the State of Ohio and only during daylight hours.</w:t>
      </w:r>
    </w:p>
    <w:p w14:paraId="11D45416" w14:textId="77777777" w:rsidR="00726B3C" w:rsidRPr="009A28B4" w:rsidRDefault="00726B3C" w:rsidP="00726B3C">
      <w:pPr>
        <w:numPr>
          <w:ilvl w:val="0"/>
          <w:numId w:val="8"/>
        </w:numPr>
        <w:shd w:val="clear" w:color="auto" w:fill="FFFFFF"/>
        <w:spacing w:before="100" w:beforeAutospacing="1" w:after="105"/>
        <w:rPr>
          <w:color w:val="111111"/>
        </w:rPr>
      </w:pPr>
      <w:r w:rsidRPr="009A28B4">
        <w:rPr>
          <w:color w:val="111111"/>
        </w:rPr>
        <w:t>Lottery entries are accepted August 1 - the last Friday in August each year.</w:t>
      </w:r>
    </w:p>
    <w:p w14:paraId="19AA87AB" w14:textId="77777777" w:rsidR="00726B3C" w:rsidRPr="009A29BB" w:rsidRDefault="00726B3C" w:rsidP="00726B3C">
      <w:pPr>
        <w:numPr>
          <w:ilvl w:val="0"/>
          <w:numId w:val="8"/>
        </w:numPr>
        <w:shd w:val="clear" w:color="auto" w:fill="FFFFFF"/>
        <w:spacing w:before="100" w:beforeAutospacing="1" w:after="105"/>
        <w:rPr>
          <w:color w:val="111111"/>
        </w:rPr>
      </w:pPr>
      <w:r w:rsidRPr="009A29BB">
        <w:rPr>
          <w:color w:val="111111"/>
        </w:rPr>
        <w:t xml:space="preserve">Hunters must register each year with </w:t>
      </w:r>
      <w:r w:rsidRPr="009B2553">
        <w:rPr>
          <w:color w:val="111111"/>
        </w:rPr>
        <w:t>the City of Wellston</w:t>
      </w:r>
      <w:r w:rsidRPr="009A29BB">
        <w:rPr>
          <w:color w:val="111111"/>
        </w:rPr>
        <w:t xml:space="preserve"> either online, in person, by calling </w:t>
      </w:r>
      <w:r w:rsidRPr="009B2553">
        <w:rPr>
          <w:color w:val="111111"/>
        </w:rPr>
        <w:t>740</w:t>
      </w:r>
      <w:r w:rsidRPr="009A29BB">
        <w:rPr>
          <w:color w:val="111111"/>
        </w:rPr>
        <w:t>.</w:t>
      </w:r>
      <w:r w:rsidRPr="009B2553">
        <w:rPr>
          <w:color w:val="111111"/>
        </w:rPr>
        <w:t>384</w:t>
      </w:r>
      <w:r w:rsidRPr="009A29BB">
        <w:rPr>
          <w:color w:val="111111"/>
        </w:rPr>
        <w:t>.</w:t>
      </w:r>
      <w:r w:rsidRPr="009B2553">
        <w:rPr>
          <w:color w:val="111111"/>
        </w:rPr>
        <w:t>2720</w:t>
      </w:r>
      <w:r w:rsidRPr="009A29BB">
        <w:rPr>
          <w:color w:val="111111"/>
        </w:rPr>
        <w:t xml:space="preserve">, or by mailing a 3” x 5” index card with name, address, cell phone number, and email address to </w:t>
      </w:r>
      <w:r w:rsidRPr="009B2553">
        <w:rPr>
          <w:color w:val="111111"/>
        </w:rPr>
        <w:t>City of Wellston, Deer Hunt Lottery</w:t>
      </w:r>
      <w:r w:rsidRPr="009A29BB">
        <w:rPr>
          <w:color w:val="111111"/>
        </w:rPr>
        <w:t xml:space="preserve">, </w:t>
      </w:r>
      <w:r w:rsidRPr="009B2553">
        <w:rPr>
          <w:color w:val="111111"/>
        </w:rPr>
        <w:t>203 E. Broadway St.</w:t>
      </w:r>
      <w:r w:rsidRPr="009A29BB">
        <w:rPr>
          <w:color w:val="111111"/>
        </w:rPr>
        <w:t xml:space="preserve">, </w:t>
      </w:r>
      <w:r w:rsidRPr="009B2553">
        <w:rPr>
          <w:color w:val="111111"/>
        </w:rPr>
        <w:t>Wellston</w:t>
      </w:r>
      <w:r w:rsidRPr="009A29BB">
        <w:rPr>
          <w:color w:val="111111"/>
        </w:rPr>
        <w:t>, OH 4</w:t>
      </w:r>
      <w:r w:rsidRPr="009B2553">
        <w:rPr>
          <w:color w:val="111111"/>
        </w:rPr>
        <w:t>5692</w:t>
      </w:r>
      <w:r w:rsidRPr="009A29BB">
        <w:rPr>
          <w:color w:val="111111"/>
        </w:rPr>
        <w:t>.  </w:t>
      </w:r>
    </w:p>
    <w:p w14:paraId="3E235D06" w14:textId="77777777" w:rsidR="00726B3C" w:rsidRPr="009A29BB" w:rsidRDefault="00726B3C" w:rsidP="00726B3C">
      <w:pPr>
        <w:numPr>
          <w:ilvl w:val="0"/>
          <w:numId w:val="8"/>
        </w:numPr>
        <w:shd w:val="clear" w:color="auto" w:fill="FFFFFF"/>
        <w:spacing w:before="100" w:beforeAutospacing="1" w:after="105"/>
        <w:rPr>
          <w:color w:val="111111"/>
        </w:rPr>
      </w:pPr>
      <w:r w:rsidRPr="009A29BB">
        <w:rPr>
          <w:color w:val="111111"/>
        </w:rPr>
        <w:t>Selected hunters will be notified and encouraged to identify one hunting partner. </w:t>
      </w:r>
      <w:r w:rsidRPr="0005766B">
        <w:t>Hunting is limited to individuals eighteen years of age and older and shall be by permit only. Hunters shall register annually with the Chief of Police to obtain a permit at which time they shall provide the following</w:t>
      </w:r>
      <w:r w:rsidRPr="009B2553">
        <w:t xml:space="preserve">: </w:t>
      </w:r>
      <w:r w:rsidRPr="0005766B">
        <w:t>Name, address and date of birth verified by identification bearing their photograph</w:t>
      </w:r>
      <w:r w:rsidRPr="009B2553">
        <w:t xml:space="preserve">; </w:t>
      </w:r>
      <w:r w:rsidRPr="0005766B">
        <w:t>Telephone number</w:t>
      </w:r>
      <w:r w:rsidRPr="009B2553">
        <w:t>.</w:t>
      </w:r>
    </w:p>
    <w:p w14:paraId="6DB487F8" w14:textId="77777777" w:rsidR="00726B3C" w:rsidRPr="009B2553" w:rsidRDefault="00726B3C" w:rsidP="00726B3C">
      <w:pPr>
        <w:numPr>
          <w:ilvl w:val="0"/>
          <w:numId w:val="8"/>
        </w:numPr>
        <w:shd w:val="clear" w:color="auto" w:fill="FFFFFF"/>
        <w:spacing w:before="100" w:beforeAutospacing="1" w:after="105"/>
        <w:rPr>
          <w:color w:val="111111"/>
        </w:rPr>
      </w:pPr>
      <w:r w:rsidRPr="0005766B">
        <w:t xml:space="preserve">Hunting is only allowed on pre-approved sites by obtaining written permission from the Safety and Service Director, which consent the hunter must maintain in his/her possession while hunting and produce for inspection upon the request of any law enforcement officer. </w:t>
      </w:r>
    </w:p>
    <w:p w14:paraId="41D1184D" w14:textId="77777777" w:rsidR="00726B3C" w:rsidRPr="009A29BB" w:rsidRDefault="00726B3C" w:rsidP="00726B3C">
      <w:pPr>
        <w:numPr>
          <w:ilvl w:val="0"/>
          <w:numId w:val="8"/>
        </w:numPr>
        <w:shd w:val="clear" w:color="auto" w:fill="FFFFFF"/>
        <w:spacing w:before="100" w:beforeAutospacing="1" w:after="105"/>
        <w:rPr>
          <w:color w:val="111111"/>
        </w:rPr>
      </w:pPr>
      <w:r w:rsidRPr="009A29BB">
        <w:rPr>
          <w:color w:val="111111"/>
        </w:rPr>
        <w:t>Hunters located outside their designated hunting area will have their</w:t>
      </w:r>
      <w:r w:rsidRPr="009B2553">
        <w:rPr>
          <w:color w:val="111111"/>
        </w:rPr>
        <w:t xml:space="preserve"> </w:t>
      </w:r>
      <w:r w:rsidRPr="009A29BB">
        <w:rPr>
          <w:color w:val="111111"/>
        </w:rPr>
        <w:t>permits revoked and will be barred from future archery lotteries.</w:t>
      </w:r>
    </w:p>
    <w:p w14:paraId="0D9E0855" w14:textId="77777777" w:rsidR="00726B3C" w:rsidRPr="009A29BB" w:rsidRDefault="00726B3C" w:rsidP="00726B3C">
      <w:pPr>
        <w:numPr>
          <w:ilvl w:val="0"/>
          <w:numId w:val="8"/>
        </w:numPr>
        <w:shd w:val="clear" w:color="auto" w:fill="FFFFFF"/>
        <w:spacing w:before="100" w:beforeAutospacing="1" w:after="105"/>
        <w:rPr>
          <w:color w:val="111111"/>
        </w:rPr>
      </w:pPr>
      <w:r w:rsidRPr="009A29BB">
        <w:rPr>
          <w:color w:val="111111"/>
        </w:rPr>
        <w:t>No fasteners are permitted to be inserted into trees (screw in steps, bow hangers, etc.).  Hunters must wear a safety harness when hunting from an elevated stand.  The hunter’s name, address, and phone number must be marked on their tree stand.</w:t>
      </w:r>
    </w:p>
    <w:p w14:paraId="02B26DDD" w14:textId="77777777" w:rsidR="00726B3C" w:rsidRDefault="00726B3C" w:rsidP="00726B3C">
      <w:pPr>
        <w:numPr>
          <w:ilvl w:val="0"/>
          <w:numId w:val="8"/>
        </w:numPr>
        <w:shd w:val="clear" w:color="auto" w:fill="FFFFFF"/>
        <w:spacing w:before="100" w:beforeAutospacing="1" w:after="105"/>
        <w:rPr>
          <w:color w:val="111111"/>
        </w:rPr>
      </w:pPr>
      <w:r w:rsidRPr="0005766B">
        <w:t>The bag limit shall be as determined by the Ohio Department of Natural Resources, Division of Wildlife in accordance with Ohio law. Any harvested deer must also be reported to the Wellston Police Department for deer harvest recording purposes. All harvested deer must be tagged with either a special deer permit or a landowner tag.</w:t>
      </w:r>
      <w:r w:rsidRPr="009B2553">
        <w:t xml:space="preserve"> </w:t>
      </w:r>
      <w:r w:rsidRPr="009A29BB">
        <w:rPr>
          <w:color w:val="111111"/>
        </w:rPr>
        <w:t>Hunters must carry their city hunting permit along with their valid ODNR hunting license and deer tag(s).  Hunters must display the parking permit provided by the city and park in designated area.</w:t>
      </w:r>
    </w:p>
    <w:p w14:paraId="122D679E" w14:textId="07ADA28B" w:rsidR="00726B3C" w:rsidRPr="009B2553" w:rsidRDefault="00726B3C" w:rsidP="00726B3C">
      <w:pPr>
        <w:numPr>
          <w:ilvl w:val="0"/>
          <w:numId w:val="8"/>
        </w:numPr>
        <w:shd w:val="clear" w:color="auto" w:fill="FFFFFF"/>
        <w:spacing w:before="100" w:beforeAutospacing="1" w:after="105"/>
        <w:rPr>
          <w:color w:val="111111"/>
        </w:rPr>
      </w:pPr>
      <w:r w:rsidRPr="009B2553">
        <w:t>Hunters shall remove all entrails from the scene.</w:t>
      </w:r>
    </w:p>
    <w:p w14:paraId="72ECD1F1" w14:textId="77777777" w:rsidR="00726B3C" w:rsidRPr="009B2553" w:rsidRDefault="00726B3C" w:rsidP="00726B3C">
      <w:pPr>
        <w:pStyle w:val="ListParagraph"/>
        <w:numPr>
          <w:ilvl w:val="0"/>
          <w:numId w:val="8"/>
        </w:numPr>
        <w:spacing w:after="0"/>
        <w:rPr>
          <w:rFonts w:ascii="Times New Roman" w:hAnsi="Times New Roman" w:cs="Times New Roman"/>
          <w:sz w:val="24"/>
          <w:szCs w:val="24"/>
        </w:rPr>
      </w:pPr>
      <w:r w:rsidRPr="009B2553">
        <w:rPr>
          <w:rFonts w:ascii="Times New Roman" w:hAnsi="Times New Roman" w:cs="Times New Roman"/>
          <w:sz w:val="24"/>
          <w:szCs w:val="24"/>
        </w:rPr>
        <w:t>Hunters shall also abide by all applicable statutes of the State of Ohio and provisions of the Ohio Administrative Code during this limited bow and cross bow hunt for deer.</w:t>
      </w:r>
    </w:p>
    <w:p w14:paraId="1F4720D6" w14:textId="3F7870A0" w:rsidR="00996E57" w:rsidRPr="00726B3C" w:rsidRDefault="00996E57" w:rsidP="00726B3C"/>
    <w:sectPr w:rsidR="00996E57" w:rsidRPr="00726B3C" w:rsidSect="002B3041">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5066B" w14:textId="77777777" w:rsidR="00A04908" w:rsidRDefault="00A04908" w:rsidP="00EC5DAC">
      <w:r>
        <w:separator/>
      </w:r>
    </w:p>
  </w:endnote>
  <w:endnote w:type="continuationSeparator" w:id="0">
    <w:p w14:paraId="59984504" w14:textId="77777777" w:rsidR="00A04908" w:rsidRDefault="00A04908" w:rsidP="00EC5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79E38" w14:textId="77777777" w:rsidR="00A04908" w:rsidRDefault="00A04908" w:rsidP="00EC5DAC">
      <w:r>
        <w:separator/>
      </w:r>
    </w:p>
  </w:footnote>
  <w:footnote w:type="continuationSeparator" w:id="0">
    <w:p w14:paraId="38075AE8" w14:textId="77777777" w:rsidR="00A04908" w:rsidRDefault="00A04908" w:rsidP="00EC5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FCD9C" w14:textId="68823DCF" w:rsidR="00EC5DAC" w:rsidRDefault="00726B3C" w:rsidP="00EC5DAC">
    <w:pPr>
      <w:pStyle w:val="Header"/>
      <w:pBdr>
        <w:bottom w:val="single" w:sz="12" w:space="1" w:color="auto"/>
      </w:pBdr>
      <w:tabs>
        <w:tab w:val="clear" w:pos="4680"/>
      </w:tabs>
    </w:pPr>
    <w:r>
      <w:rPr>
        <w:noProof/>
        <w:lang w:eastAsia="zh-TW"/>
      </w:rPr>
      <mc:AlternateContent>
        <mc:Choice Requires="wps">
          <w:drawing>
            <wp:anchor distT="0" distB="0" distL="114300" distR="114300" simplePos="0" relativeHeight="251660288" behindDoc="0" locked="0" layoutInCell="1" allowOverlap="1" wp14:anchorId="07A3BE78" wp14:editId="5C594A3F">
              <wp:simplePos x="0" y="0"/>
              <wp:positionH relativeFrom="margin">
                <wp:posOffset>1555750</wp:posOffset>
              </wp:positionH>
              <wp:positionV relativeFrom="paragraph">
                <wp:posOffset>5080</wp:posOffset>
              </wp:positionV>
              <wp:extent cx="3898265" cy="1167130"/>
              <wp:effectExtent l="3175" t="0" r="3810"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265" cy="116713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3FABCFEF" w14:textId="77777777" w:rsidR="00EC5DAC" w:rsidRPr="006D4059" w:rsidRDefault="00EC5DAC" w:rsidP="00EC5DAC">
                          <w:pPr>
                            <w:jc w:val="center"/>
                            <w:rPr>
                              <w:rFonts w:ascii="Copperplate Gothic Bold" w:hAnsi="Copperplate Gothic Bold"/>
                              <w:sz w:val="48"/>
                              <w:szCs w:val="48"/>
                            </w:rPr>
                          </w:pPr>
                          <w:r w:rsidRPr="006D4059">
                            <w:rPr>
                              <w:rFonts w:ascii="Copperplate Gothic Bold" w:hAnsi="Copperplate Gothic Bold"/>
                              <w:sz w:val="48"/>
                              <w:szCs w:val="48"/>
                            </w:rPr>
                            <w:t>City of Wellston</w:t>
                          </w:r>
                        </w:p>
                        <w:p w14:paraId="3D54E2C2" w14:textId="77777777" w:rsidR="00EC5DAC" w:rsidRPr="006D4059" w:rsidRDefault="00EC5DAC" w:rsidP="00EC5DAC">
                          <w:pPr>
                            <w:jc w:val="center"/>
                            <w:rPr>
                              <w:rFonts w:asciiTheme="minorHAnsi" w:hAnsiTheme="minorHAnsi"/>
                            </w:rPr>
                          </w:pPr>
                          <w:r w:rsidRPr="006D4059">
                            <w:rPr>
                              <w:rFonts w:asciiTheme="minorHAnsi" w:hAnsiTheme="minorHAnsi"/>
                            </w:rPr>
                            <w:t>203 E Broadway</w:t>
                          </w:r>
                          <w:r w:rsidR="006D4059" w:rsidRPr="006D4059">
                            <w:rPr>
                              <w:rFonts w:asciiTheme="minorHAnsi" w:hAnsiTheme="minorHAnsi"/>
                            </w:rPr>
                            <w:t xml:space="preserve"> St.</w:t>
                          </w:r>
                        </w:p>
                        <w:p w14:paraId="7C8C0BA2" w14:textId="77777777" w:rsidR="00EC5DAC" w:rsidRPr="006D4059" w:rsidRDefault="00EC5DAC" w:rsidP="00EC5DAC">
                          <w:pPr>
                            <w:jc w:val="center"/>
                            <w:rPr>
                              <w:rFonts w:asciiTheme="minorHAnsi" w:hAnsiTheme="minorHAnsi"/>
                            </w:rPr>
                          </w:pPr>
                          <w:r w:rsidRPr="006D4059">
                            <w:rPr>
                              <w:rFonts w:asciiTheme="minorHAnsi" w:hAnsiTheme="minorHAnsi"/>
                            </w:rPr>
                            <w:t>Wellston, OH 45692</w:t>
                          </w:r>
                        </w:p>
                        <w:p w14:paraId="23A739EB" w14:textId="77777777" w:rsidR="009D1169" w:rsidRDefault="009D1169" w:rsidP="00EC5DAC">
                          <w:pPr>
                            <w:jc w:val="center"/>
                          </w:pPr>
                          <w:r w:rsidRPr="006D4059">
                            <w:rPr>
                              <w:rFonts w:asciiTheme="minorHAnsi" w:hAnsiTheme="minorHAnsi"/>
                            </w:rPr>
                            <w:t>740.384.2720</w:t>
                          </w:r>
                        </w:p>
                        <w:p w14:paraId="6165ADC8" w14:textId="77777777" w:rsidR="00EC5DAC" w:rsidRPr="006D4059" w:rsidRDefault="00EC5DAC" w:rsidP="00EC5DAC">
                          <w:pPr>
                            <w:jc w:val="center"/>
                            <w:rPr>
                              <w:rFonts w:asciiTheme="minorHAnsi" w:hAnsiTheme="minorHAnsi" w:cs="Arial"/>
                              <w:i/>
                              <w:sz w:val="28"/>
                              <w:szCs w:val="28"/>
                              <w:u w:val="thick"/>
                            </w:rPr>
                          </w:pPr>
                          <w:r w:rsidRPr="006D4059">
                            <w:rPr>
                              <w:rFonts w:asciiTheme="minorHAnsi" w:hAnsiTheme="minorHAnsi" w:cs="Arial"/>
                              <w:i/>
                              <w:sz w:val="28"/>
                              <w:szCs w:val="28"/>
                              <w:u w:val="thick"/>
                            </w:rPr>
                            <w:t>www.cityofwellston.org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7A3BE78" id="_x0000_t202" coordsize="21600,21600" o:spt="202" path="m,l,21600r21600,l21600,xe">
              <v:stroke joinstyle="miter"/>
              <v:path gradientshapeok="t" o:connecttype="rect"/>
            </v:shapetype>
            <v:shape id="Text Box 1" o:spid="_x0000_s1026" type="#_x0000_t202" style="position:absolute;margin-left:122.5pt;margin-top:.4pt;width:306.95pt;height:91.9pt;z-index:25166028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" filled="f" stroked="f" strokecolor="white [3212]">
              <v:fill opacity="0"/>
              <v:textbox style="mso-fit-shape-to-text:t">
                <w:txbxContent>
                  <w:p w14:paraId="3FABCFEF" w14:textId="77777777" w:rsidR="00EC5DAC" w:rsidRPr="006D4059" w:rsidRDefault="00EC5DAC" w:rsidP="00EC5DAC">
                    <w:pPr>
                      <w:jc w:val="center"/>
                      <w:rPr>
                        <w:rFonts w:ascii="Copperplate Gothic Bold" w:hAnsi="Copperplate Gothic Bold"/>
                        <w:sz w:val="48"/>
                        <w:szCs w:val="48"/>
                      </w:rPr>
                    </w:pPr>
                    <w:r w:rsidRPr="006D4059">
                      <w:rPr>
                        <w:rFonts w:ascii="Copperplate Gothic Bold" w:hAnsi="Copperplate Gothic Bold"/>
                        <w:sz w:val="48"/>
                        <w:szCs w:val="48"/>
                      </w:rPr>
                      <w:t>City of Wellston</w:t>
                    </w:r>
                  </w:p>
                  <w:p w14:paraId="3D54E2C2" w14:textId="77777777" w:rsidR="00EC5DAC" w:rsidRPr="006D4059" w:rsidRDefault="00EC5DAC" w:rsidP="00EC5DAC">
                    <w:pPr>
                      <w:jc w:val="center"/>
                      <w:rPr>
                        <w:rFonts w:asciiTheme="minorHAnsi" w:hAnsiTheme="minorHAnsi"/>
                      </w:rPr>
                    </w:pPr>
                    <w:r w:rsidRPr="006D4059">
                      <w:rPr>
                        <w:rFonts w:asciiTheme="minorHAnsi" w:hAnsiTheme="minorHAnsi"/>
                      </w:rPr>
                      <w:t>203 E Broadway</w:t>
                    </w:r>
                    <w:r w:rsidR="006D4059" w:rsidRPr="006D4059">
                      <w:rPr>
                        <w:rFonts w:asciiTheme="minorHAnsi" w:hAnsiTheme="minorHAnsi"/>
                      </w:rPr>
                      <w:t xml:space="preserve"> St.</w:t>
                    </w:r>
                  </w:p>
                  <w:p w14:paraId="7C8C0BA2" w14:textId="77777777" w:rsidR="00EC5DAC" w:rsidRPr="006D4059" w:rsidRDefault="00EC5DAC" w:rsidP="00EC5DAC">
                    <w:pPr>
                      <w:jc w:val="center"/>
                      <w:rPr>
                        <w:rFonts w:asciiTheme="minorHAnsi" w:hAnsiTheme="minorHAnsi"/>
                      </w:rPr>
                    </w:pPr>
                    <w:r w:rsidRPr="006D4059">
                      <w:rPr>
                        <w:rFonts w:asciiTheme="minorHAnsi" w:hAnsiTheme="minorHAnsi"/>
                      </w:rPr>
                      <w:t>Wellston, OH 45692</w:t>
                    </w:r>
                  </w:p>
                  <w:p w14:paraId="23A739EB" w14:textId="77777777" w:rsidR="009D1169" w:rsidRDefault="009D1169" w:rsidP="00EC5DAC">
                    <w:pPr>
                      <w:jc w:val="center"/>
                    </w:pPr>
                    <w:r w:rsidRPr="006D4059">
                      <w:rPr>
                        <w:rFonts w:asciiTheme="minorHAnsi" w:hAnsiTheme="minorHAnsi"/>
                      </w:rPr>
                      <w:t>740.384.2720</w:t>
                    </w:r>
                  </w:p>
                  <w:p w14:paraId="6165ADC8" w14:textId="77777777" w:rsidR="00EC5DAC" w:rsidRPr="006D4059" w:rsidRDefault="00EC5DAC" w:rsidP="00EC5DAC">
                    <w:pPr>
                      <w:jc w:val="center"/>
                      <w:rPr>
                        <w:rFonts w:asciiTheme="minorHAnsi" w:hAnsiTheme="minorHAnsi" w:cs="Arial"/>
                        <w:i/>
                        <w:sz w:val="28"/>
                        <w:szCs w:val="28"/>
                        <w:u w:val="thick"/>
                      </w:rPr>
                    </w:pPr>
                    <w:r w:rsidRPr="006D4059">
                      <w:rPr>
                        <w:rFonts w:asciiTheme="minorHAnsi" w:hAnsiTheme="minorHAnsi" w:cs="Arial"/>
                        <w:i/>
                        <w:sz w:val="28"/>
                        <w:szCs w:val="28"/>
                        <w:u w:val="thick"/>
                      </w:rPr>
                      <w:t>www.cityofwellston.org</w:t>
                    </w:r>
                  </w:p>
                </w:txbxContent>
              </v:textbox>
              <w10:wrap anchorx="margin"/>
            </v:shape>
          </w:pict>
        </mc:Fallback>
      </mc:AlternateContent>
    </w:r>
    <w:r w:rsidR="00EC5DAC">
      <w:rPr>
        <w:noProof/>
      </w:rPr>
      <w:drawing>
        <wp:inline distT="0" distB="0" distL="0" distR="0" wp14:anchorId="2FCEC016" wp14:editId="29ABD234">
          <wp:extent cx="1266825" cy="1104900"/>
          <wp:effectExtent l="19050" t="0" r="9525" b="0"/>
          <wp:docPr id="1" name="Picture 0" descr="city 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 seal.jpg"/>
                  <pic:cNvPicPr/>
                </pic:nvPicPr>
                <pic:blipFill>
                  <a:blip r:embed="rId1"/>
                  <a:stretch>
                    <a:fillRect/>
                  </a:stretch>
                </pic:blipFill>
                <pic:spPr>
                  <a:xfrm>
                    <a:off x="0" y="0"/>
                    <a:ext cx="1266953" cy="1105012"/>
                  </a:xfrm>
                  <a:prstGeom prst="rect">
                    <a:avLst/>
                  </a:prstGeom>
                </pic:spPr>
              </pic:pic>
            </a:graphicData>
          </a:graphic>
        </wp:inline>
      </w:drawing>
    </w:r>
    <w:r w:rsidR="00EC5DAC">
      <w:tab/>
    </w:r>
    <w:r w:rsidR="009D1169">
      <w:br/>
    </w:r>
  </w:p>
  <w:p w14:paraId="054FD276" w14:textId="77777777" w:rsidR="00EC5DAC" w:rsidRDefault="00EC5DAC" w:rsidP="00EC5DAC">
    <w:pPr>
      <w:pStyle w:val="Header"/>
      <w:tabs>
        <w:tab w:val="clear" w:pos="46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95BF0"/>
    <w:multiLevelType w:val="singleLevel"/>
    <w:tmpl w:val="A0A090CE"/>
    <w:lvl w:ilvl="0">
      <w:start w:val="1"/>
      <w:numFmt w:val="decimal"/>
      <w:lvlText w:val="%1."/>
      <w:lvlJc w:val="left"/>
      <w:pPr>
        <w:tabs>
          <w:tab w:val="num" w:pos="1440"/>
        </w:tabs>
        <w:ind w:left="1440" w:hanging="720"/>
      </w:pPr>
      <w:rPr>
        <w:rFonts w:hint="default"/>
      </w:rPr>
    </w:lvl>
  </w:abstractNum>
  <w:abstractNum w:abstractNumId="1" w15:restartNumberingAfterBreak="0">
    <w:nsid w:val="1B6C409F"/>
    <w:multiLevelType w:val="hybridMultilevel"/>
    <w:tmpl w:val="00423BD0"/>
    <w:lvl w:ilvl="0" w:tplc="606686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BE6091"/>
    <w:multiLevelType w:val="hybridMultilevel"/>
    <w:tmpl w:val="88409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7F683A"/>
    <w:multiLevelType w:val="multilevel"/>
    <w:tmpl w:val="A12C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EA5B7C"/>
    <w:multiLevelType w:val="multilevel"/>
    <w:tmpl w:val="C5BE7FD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B3008B"/>
    <w:multiLevelType w:val="singleLevel"/>
    <w:tmpl w:val="23D270F0"/>
    <w:lvl w:ilvl="0">
      <w:start w:val="1"/>
      <w:numFmt w:val="lowerLetter"/>
      <w:lvlText w:val="%1)"/>
      <w:lvlJc w:val="left"/>
      <w:pPr>
        <w:tabs>
          <w:tab w:val="num" w:pos="1440"/>
        </w:tabs>
        <w:ind w:left="1440" w:hanging="720"/>
      </w:pPr>
      <w:rPr>
        <w:rFonts w:hint="default"/>
      </w:rPr>
    </w:lvl>
  </w:abstractNum>
  <w:abstractNum w:abstractNumId="6" w15:restartNumberingAfterBreak="0">
    <w:nsid w:val="6CFD01CA"/>
    <w:multiLevelType w:val="multilevel"/>
    <w:tmpl w:val="C54E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D8D0042"/>
    <w:multiLevelType w:val="singleLevel"/>
    <w:tmpl w:val="2D046830"/>
    <w:lvl w:ilvl="0">
      <w:start w:val="1"/>
      <w:numFmt w:val="decimal"/>
      <w:lvlText w:val="%1)"/>
      <w:lvlJc w:val="left"/>
      <w:pPr>
        <w:tabs>
          <w:tab w:val="num" w:pos="720"/>
        </w:tabs>
        <w:ind w:left="720" w:hanging="720"/>
      </w:pPr>
      <w:rPr>
        <w:rFonts w:hint="default"/>
      </w:rPr>
    </w:lvl>
  </w:abstractNum>
  <w:abstractNum w:abstractNumId="8" w15:restartNumberingAfterBreak="0">
    <w:nsid w:val="7EBE1EA2"/>
    <w:multiLevelType w:val="multilevel"/>
    <w:tmpl w:val="C54E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3490918">
    <w:abstractNumId w:val="1"/>
  </w:num>
  <w:num w:numId="2" w16cid:durableId="2140225039">
    <w:abstractNumId w:val="7"/>
  </w:num>
  <w:num w:numId="3" w16cid:durableId="826557730">
    <w:abstractNumId w:val="5"/>
  </w:num>
  <w:num w:numId="4" w16cid:durableId="170727107">
    <w:abstractNumId w:val="0"/>
  </w:num>
  <w:num w:numId="5" w16cid:durableId="1052341012">
    <w:abstractNumId w:val="2"/>
  </w:num>
  <w:num w:numId="6" w16cid:durableId="1889099305">
    <w:abstractNumId w:val="4"/>
  </w:num>
  <w:num w:numId="7" w16cid:durableId="260770668">
    <w:abstractNumId w:val="3"/>
  </w:num>
  <w:num w:numId="8" w16cid:durableId="637104014">
    <w:abstractNumId w:val="6"/>
  </w:num>
  <w:num w:numId="9" w16cid:durableId="18359515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A65"/>
    <w:rsid w:val="000075FF"/>
    <w:rsid w:val="0006174E"/>
    <w:rsid w:val="000E35F1"/>
    <w:rsid w:val="00167B74"/>
    <w:rsid w:val="00177547"/>
    <w:rsid w:val="0018265D"/>
    <w:rsid w:val="00184C86"/>
    <w:rsid w:val="001A74AE"/>
    <w:rsid w:val="001B00E8"/>
    <w:rsid w:val="001C7F9E"/>
    <w:rsid w:val="00216A7E"/>
    <w:rsid w:val="002A6049"/>
    <w:rsid w:val="002B3041"/>
    <w:rsid w:val="002B5833"/>
    <w:rsid w:val="002D197D"/>
    <w:rsid w:val="002E6F9E"/>
    <w:rsid w:val="002F52A0"/>
    <w:rsid w:val="00322131"/>
    <w:rsid w:val="00361A65"/>
    <w:rsid w:val="00375E34"/>
    <w:rsid w:val="003D0438"/>
    <w:rsid w:val="004179B5"/>
    <w:rsid w:val="00425891"/>
    <w:rsid w:val="00434702"/>
    <w:rsid w:val="00447E38"/>
    <w:rsid w:val="004601DC"/>
    <w:rsid w:val="00464492"/>
    <w:rsid w:val="004A41B6"/>
    <w:rsid w:val="004B134B"/>
    <w:rsid w:val="004B7685"/>
    <w:rsid w:val="004C1FBB"/>
    <w:rsid w:val="004D0488"/>
    <w:rsid w:val="004E417A"/>
    <w:rsid w:val="00523A3C"/>
    <w:rsid w:val="00523E6E"/>
    <w:rsid w:val="00550454"/>
    <w:rsid w:val="00586643"/>
    <w:rsid w:val="005A7261"/>
    <w:rsid w:val="005D5AF7"/>
    <w:rsid w:val="005D6CCF"/>
    <w:rsid w:val="005E0E7E"/>
    <w:rsid w:val="005E7276"/>
    <w:rsid w:val="006155EB"/>
    <w:rsid w:val="00617687"/>
    <w:rsid w:val="00636ADA"/>
    <w:rsid w:val="006631A2"/>
    <w:rsid w:val="006862DB"/>
    <w:rsid w:val="006A0726"/>
    <w:rsid w:val="006D4059"/>
    <w:rsid w:val="00717DA5"/>
    <w:rsid w:val="00724C36"/>
    <w:rsid w:val="00726B3C"/>
    <w:rsid w:val="00730897"/>
    <w:rsid w:val="007377D6"/>
    <w:rsid w:val="007738EF"/>
    <w:rsid w:val="007C721C"/>
    <w:rsid w:val="007F0743"/>
    <w:rsid w:val="00800ED8"/>
    <w:rsid w:val="008626EF"/>
    <w:rsid w:val="008642BD"/>
    <w:rsid w:val="008754E5"/>
    <w:rsid w:val="008C2599"/>
    <w:rsid w:val="00904E08"/>
    <w:rsid w:val="00996E57"/>
    <w:rsid w:val="009A28B4"/>
    <w:rsid w:val="009A4348"/>
    <w:rsid w:val="009A5B4B"/>
    <w:rsid w:val="009D1169"/>
    <w:rsid w:val="009F4138"/>
    <w:rsid w:val="00A04908"/>
    <w:rsid w:val="00A6263F"/>
    <w:rsid w:val="00A85CBF"/>
    <w:rsid w:val="00AC654C"/>
    <w:rsid w:val="00AC6705"/>
    <w:rsid w:val="00AC7581"/>
    <w:rsid w:val="00B00CEB"/>
    <w:rsid w:val="00B146E4"/>
    <w:rsid w:val="00B32A26"/>
    <w:rsid w:val="00B3345E"/>
    <w:rsid w:val="00BB4E9D"/>
    <w:rsid w:val="00BC5F80"/>
    <w:rsid w:val="00C05A37"/>
    <w:rsid w:val="00C21020"/>
    <w:rsid w:val="00C32500"/>
    <w:rsid w:val="00C82C34"/>
    <w:rsid w:val="00CB543C"/>
    <w:rsid w:val="00CC4C90"/>
    <w:rsid w:val="00CF51A2"/>
    <w:rsid w:val="00E22490"/>
    <w:rsid w:val="00E23587"/>
    <w:rsid w:val="00E4558F"/>
    <w:rsid w:val="00EB0380"/>
    <w:rsid w:val="00EC5DAC"/>
    <w:rsid w:val="00EE5092"/>
    <w:rsid w:val="00F110BE"/>
    <w:rsid w:val="00F143AA"/>
    <w:rsid w:val="00F20FC9"/>
    <w:rsid w:val="00F608E8"/>
    <w:rsid w:val="00F85ACF"/>
    <w:rsid w:val="00FD32C3"/>
    <w:rsid w:val="00FD3FF7"/>
    <w:rsid w:val="00FF6309"/>
    <w:rsid w:val="00FF6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898A5"/>
  <w15:docId w15:val="{1343AB46-D0BF-459B-B76A-9138A0D19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169"/>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link w:val="Heading1Char"/>
    <w:uiPriority w:val="3"/>
    <w:qFormat/>
    <w:rsid w:val="007377D6"/>
    <w:pPr>
      <w:keepNext/>
      <w:keepLines/>
      <w:suppressAutoHyphens w:val="0"/>
      <w:spacing w:before="40" w:after="40"/>
      <w:outlineLvl w:val="0"/>
    </w:pPr>
    <w:rPr>
      <w:rFonts w:asciiTheme="majorHAnsi" w:eastAsiaTheme="majorEastAsia" w:hAnsiTheme="majorHAnsi" w:cstheme="majorBidi"/>
      <w:caps/>
      <w:color w:val="2A6C7D" w:themeColor="accent1" w:themeShade="BF"/>
      <w:kern w:val="20"/>
      <w:sz w:val="20"/>
      <w:szCs w:val="32"/>
      <w:lang w:eastAsia="en-US"/>
    </w:rPr>
  </w:style>
  <w:style w:type="paragraph" w:styleId="Heading2">
    <w:name w:val="heading 2"/>
    <w:basedOn w:val="Normal"/>
    <w:link w:val="Heading2Char"/>
    <w:uiPriority w:val="3"/>
    <w:unhideWhenUsed/>
    <w:qFormat/>
    <w:rsid w:val="007377D6"/>
    <w:pPr>
      <w:keepNext/>
      <w:keepLines/>
      <w:suppressAutoHyphens w:val="0"/>
      <w:spacing w:before="40" w:after="40"/>
      <w:contextualSpacing/>
      <w:outlineLvl w:val="1"/>
    </w:pPr>
    <w:rPr>
      <w:rFonts w:asciiTheme="majorHAnsi" w:eastAsiaTheme="majorEastAsia" w:hAnsiTheme="majorHAnsi" w:cstheme="majorBidi"/>
      <w:b/>
      <w:caps/>
      <w:color w:val="2A6C7D" w:themeColor="accent1" w:themeShade="BF"/>
      <w:kern w:val="20"/>
      <w:sz w:val="20"/>
      <w:szCs w:val="26"/>
      <w:lang w:eastAsia="en-US"/>
    </w:rPr>
  </w:style>
  <w:style w:type="paragraph" w:styleId="Heading3">
    <w:name w:val="heading 3"/>
    <w:basedOn w:val="Normal"/>
    <w:next w:val="Normal"/>
    <w:link w:val="Heading3Char"/>
    <w:uiPriority w:val="9"/>
    <w:semiHidden/>
    <w:unhideWhenUsed/>
    <w:qFormat/>
    <w:rsid w:val="002B3041"/>
    <w:pPr>
      <w:keepNext/>
      <w:keepLines/>
      <w:spacing w:before="40"/>
      <w:outlineLvl w:val="2"/>
    </w:pPr>
    <w:rPr>
      <w:rFonts w:asciiTheme="majorHAnsi" w:eastAsiaTheme="majorEastAsia" w:hAnsiTheme="majorHAnsi" w:cstheme="majorBidi"/>
      <w:color w:val="1C485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309"/>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iPriority w:val="99"/>
    <w:unhideWhenUsed/>
    <w:rsid w:val="00EC5DAC"/>
    <w:pPr>
      <w:tabs>
        <w:tab w:val="center" w:pos="4680"/>
        <w:tab w:val="right" w:pos="9360"/>
      </w:tabs>
      <w:suppressAutoHyphens w:val="0"/>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EC5DAC"/>
  </w:style>
  <w:style w:type="paragraph" w:styleId="Footer">
    <w:name w:val="footer"/>
    <w:basedOn w:val="Normal"/>
    <w:link w:val="FooterChar"/>
    <w:uiPriority w:val="99"/>
    <w:unhideWhenUsed/>
    <w:rsid w:val="00EC5DAC"/>
    <w:pPr>
      <w:tabs>
        <w:tab w:val="center" w:pos="4680"/>
        <w:tab w:val="right" w:pos="9360"/>
      </w:tabs>
      <w:suppressAutoHyphens w:val="0"/>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EC5DAC"/>
  </w:style>
  <w:style w:type="paragraph" w:styleId="BalloonText">
    <w:name w:val="Balloon Text"/>
    <w:basedOn w:val="Normal"/>
    <w:link w:val="BalloonTextChar"/>
    <w:uiPriority w:val="99"/>
    <w:semiHidden/>
    <w:unhideWhenUsed/>
    <w:rsid w:val="00EC5DAC"/>
    <w:pPr>
      <w:suppressAutoHyphens w:val="0"/>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EC5DAC"/>
    <w:rPr>
      <w:rFonts w:ascii="Tahoma" w:hAnsi="Tahoma" w:cs="Tahoma"/>
      <w:sz w:val="16"/>
      <w:szCs w:val="16"/>
    </w:rPr>
  </w:style>
  <w:style w:type="character" w:customStyle="1" w:styleId="Heading1Char">
    <w:name w:val="Heading 1 Char"/>
    <w:basedOn w:val="DefaultParagraphFont"/>
    <w:link w:val="Heading1"/>
    <w:uiPriority w:val="3"/>
    <w:rsid w:val="007377D6"/>
    <w:rPr>
      <w:rFonts w:asciiTheme="majorHAnsi" w:eastAsiaTheme="majorEastAsia" w:hAnsiTheme="majorHAnsi" w:cstheme="majorBidi"/>
      <w:caps/>
      <w:color w:val="2A6C7D" w:themeColor="accent1" w:themeShade="BF"/>
      <w:kern w:val="20"/>
      <w:sz w:val="20"/>
      <w:szCs w:val="32"/>
    </w:rPr>
  </w:style>
  <w:style w:type="character" w:customStyle="1" w:styleId="Heading2Char">
    <w:name w:val="Heading 2 Char"/>
    <w:basedOn w:val="DefaultParagraphFont"/>
    <w:link w:val="Heading2"/>
    <w:uiPriority w:val="3"/>
    <w:rsid w:val="007377D6"/>
    <w:rPr>
      <w:rFonts w:asciiTheme="majorHAnsi" w:eastAsiaTheme="majorEastAsia" w:hAnsiTheme="majorHAnsi" w:cstheme="majorBidi"/>
      <w:b/>
      <w:caps/>
      <w:color w:val="2A6C7D" w:themeColor="accent1" w:themeShade="BF"/>
      <w:kern w:val="20"/>
      <w:sz w:val="20"/>
      <w:szCs w:val="26"/>
    </w:rPr>
  </w:style>
  <w:style w:type="paragraph" w:styleId="Title">
    <w:name w:val="Title"/>
    <w:basedOn w:val="Normal"/>
    <w:link w:val="TitleChar"/>
    <w:uiPriority w:val="1"/>
    <w:qFormat/>
    <w:rsid w:val="007377D6"/>
    <w:pPr>
      <w:suppressAutoHyphens w:val="0"/>
      <w:spacing w:before="120" w:after="120"/>
      <w:contextualSpacing/>
    </w:pPr>
    <w:rPr>
      <w:rFonts w:asciiTheme="majorHAnsi" w:eastAsiaTheme="majorEastAsia" w:hAnsiTheme="majorHAnsi" w:cstheme="majorBidi"/>
      <w:caps/>
      <w:color w:val="FFFFFF" w:themeColor="background1"/>
      <w:kern w:val="28"/>
      <w:sz w:val="28"/>
      <w:szCs w:val="52"/>
      <w:lang w:eastAsia="en-US"/>
    </w:rPr>
  </w:style>
  <w:style w:type="character" w:customStyle="1" w:styleId="TitleChar">
    <w:name w:val="Title Char"/>
    <w:basedOn w:val="DefaultParagraphFont"/>
    <w:link w:val="Title"/>
    <w:uiPriority w:val="1"/>
    <w:rsid w:val="007377D6"/>
    <w:rPr>
      <w:rFonts w:asciiTheme="majorHAnsi" w:eastAsiaTheme="majorEastAsia" w:hAnsiTheme="majorHAnsi" w:cstheme="majorBidi"/>
      <w:caps/>
      <w:color w:val="FFFFFF" w:themeColor="background1"/>
      <w:kern w:val="28"/>
      <w:sz w:val="28"/>
      <w:szCs w:val="52"/>
    </w:rPr>
  </w:style>
  <w:style w:type="table" w:customStyle="1" w:styleId="InvoiceTable">
    <w:name w:val="Invoice Table"/>
    <w:basedOn w:val="TableNormal"/>
    <w:uiPriority w:val="99"/>
    <w:rsid w:val="007377D6"/>
    <w:pPr>
      <w:spacing w:before="80" w:after="80" w:line="240" w:lineRule="auto"/>
    </w:pPr>
    <w:rPr>
      <w:color w:val="595959" w:themeColor="text1" w:themeTint="A6"/>
      <w:sz w:val="20"/>
      <w:szCs w:val="20"/>
    </w:rPr>
    <w:tblPr>
      <w:tblBorders>
        <w:bottom w:val="single" w:sz="4" w:space="0" w:color="D9D9D9" w:themeColor="background1" w:themeShade="D9"/>
        <w:insideH w:val="single" w:sz="4" w:space="0" w:color="D9D9D9" w:themeColor="background1" w:themeShade="D9"/>
      </w:tblBorders>
    </w:tblPr>
    <w:tcPr>
      <w:vAlign w:val="center"/>
    </w:tcPr>
    <w:tblStylePr w:type="firstRow">
      <w:rPr>
        <w:rFonts w:asciiTheme="majorHAnsi" w:hAnsiTheme="majorHAnsi"/>
        <w:caps/>
        <w:smallCaps w:val="0"/>
        <w:color w:val="FFFFFF" w:themeColor="background1"/>
        <w:sz w:val="20"/>
      </w:rPr>
      <w:tblPr/>
      <w:trPr>
        <w:tblHeader/>
      </w:trPr>
      <w:tcPr>
        <w:tcBorders>
          <w:top w:val="nil"/>
          <w:left w:val="nil"/>
          <w:bottom w:val="nil"/>
          <w:right w:val="nil"/>
          <w:insideH w:val="nil"/>
          <w:insideV w:val="nil"/>
          <w:tl2br w:val="nil"/>
          <w:tr2bl w:val="nil"/>
        </w:tcBorders>
        <w:shd w:val="clear" w:color="auto" w:fill="2A6C7D" w:themeFill="accent1" w:themeFillShade="BF"/>
      </w:tcPr>
    </w:tblStylePr>
    <w:tblStylePr w:type="lastRow">
      <w:tblPr/>
      <w:tcPr>
        <w:tcBorders>
          <w:bottom w:val="single" w:sz="4" w:space="0" w:color="A6A6A6" w:themeColor="background1" w:themeShade="A6"/>
        </w:tcBorders>
      </w:tcPr>
    </w:tblStylePr>
  </w:style>
  <w:style w:type="paragraph" w:styleId="Date">
    <w:name w:val="Date"/>
    <w:basedOn w:val="Normal"/>
    <w:link w:val="DateChar"/>
    <w:uiPriority w:val="2"/>
    <w:qFormat/>
    <w:rsid w:val="007377D6"/>
    <w:pPr>
      <w:suppressAutoHyphens w:val="0"/>
      <w:spacing w:before="120" w:after="120"/>
      <w:jc w:val="right"/>
    </w:pPr>
    <w:rPr>
      <w:rFonts w:asciiTheme="majorHAnsi" w:eastAsiaTheme="minorHAnsi" w:hAnsiTheme="majorHAnsi" w:cstheme="minorBidi"/>
      <w:caps/>
      <w:color w:val="FFFFFF" w:themeColor="background1"/>
      <w:kern w:val="28"/>
      <w:sz w:val="28"/>
      <w:szCs w:val="20"/>
      <w:lang w:eastAsia="en-US"/>
    </w:rPr>
  </w:style>
  <w:style w:type="character" w:customStyle="1" w:styleId="DateChar">
    <w:name w:val="Date Char"/>
    <w:basedOn w:val="DefaultParagraphFont"/>
    <w:link w:val="Date"/>
    <w:uiPriority w:val="2"/>
    <w:rsid w:val="007377D6"/>
    <w:rPr>
      <w:rFonts w:asciiTheme="majorHAnsi" w:hAnsiTheme="majorHAnsi"/>
      <w:caps/>
      <w:color w:val="FFFFFF" w:themeColor="background1"/>
      <w:kern w:val="28"/>
      <w:sz w:val="28"/>
      <w:szCs w:val="20"/>
    </w:rPr>
  </w:style>
  <w:style w:type="table" w:styleId="PlainTable2">
    <w:name w:val="Plain Table 2"/>
    <w:basedOn w:val="TableNormal"/>
    <w:uiPriority w:val="41"/>
    <w:rsid w:val="007377D6"/>
    <w:pPr>
      <w:spacing w:before="40" w:after="0" w:line="240" w:lineRule="auto"/>
    </w:pPr>
    <w:rPr>
      <w:color w:val="595959" w:themeColor="text1" w:themeTint="A6"/>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val="0"/>
        <w:bCs/>
        <w:i w:val="0"/>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1">
    <w:name w:val="Grid Table 1 Light Accent 1"/>
    <w:basedOn w:val="TableNormal"/>
    <w:uiPriority w:val="46"/>
    <w:rsid w:val="007377D6"/>
    <w:pPr>
      <w:spacing w:before="40" w:after="0" w:line="240" w:lineRule="auto"/>
    </w:pPr>
    <w:rPr>
      <w:color w:val="2A6C7D" w:themeColor="accent1" w:themeShade="BF"/>
      <w:sz w:val="20"/>
      <w:szCs w:val="20"/>
    </w:rPr>
    <w:tblPr>
      <w:tblStyleRowBandSize w:val="1"/>
      <w:tblStyleColBandSize w:val="1"/>
      <w:jc w:val="right"/>
      <w:tblBorders>
        <w:top w:val="single" w:sz="4" w:space="0" w:color="D9D9D9" w:themeColor="background1" w:themeShade="D9"/>
        <w:bottom w:val="single" w:sz="4" w:space="0" w:color="D9D9D9" w:themeColor="background1" w:themeShade="D9"/>
        <w:insideH w:val="single" w:sz="4" w:space="0" w:color="D9D9D9" w:themeColor="background1" w:themeShade="D9"/>
      </w:tblBorders>
    </w:tblPr>
    <w:trPr>
      <w:jc w:val="right"/>
    </w:trPr>
    <w:tblStylePr w:type="firstRow">
      <w:rPr>
        <w:b w:val="0"/>
        <w:bCs/>
        <w:i w:val="0"/>
      </w:rPr>
      <w:tblPr/>
      <w:tcPr>
        <w:tcBorders>
          <w:top w:val="nil"/>
          <w:left w:val="nil"/>
          <w:bottom w:val="single" w:sz="4" w:space="0" w:color="D9D9D9" w:themeColor="background1" w:themeShade="D9"/>
          <w:right w:val="nil"/>
          <w:insideH w:val="nil"/>
          <w:insideV w:val="nil"/>
          <w:tl2br w:val="nil"/>
          <w:tr2bl w:val="nil"/>
        </w:tcBorders>
      </w:tcPr>
    </w:tblStylePr>
    <w:tblStylePr w:type="lastRow">
      <w:rPr>
        <w:b/>
        <w:bCs/>
      </w:rPr>
      <w:tblPr/>
      <w:tcPr>
        <w:tcBorders>
          <w:top w:val="single" w:sz="4" w:space="0" w:color="D9D9D9" w:themeColor="background1" w:themeShade="D9"/>
          <w:left w:val="nil"/>
          <w:bottom w:val="single" w:sz="4" w:space="0" w:color="D9D9D9" w:themeColor="background1" w:themeShade="D9"/>
          <w:right w:val="nil"/>
          <w:insideV w:val="nil"/>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7377D6"/>
    <w:pPr>
      <w:spacing w:before="40" w:after="0" w:line="240" w:lineRule="auto"/>
    </w:pPr>
    <w:rPr>
      <w:color w:val="595959" w:themeColor="text1" w:themeTint="A6"/>
      <w:sz w:val="20"/>
      <w:szCs w:val="20"/>
    </w:rPr>
    <w:tblPr>
      <w:tblStyleRowBandSize w:val="1"/>
      <w:tblStyleColBandSize w:val="1"/>
      <w:tblBorders>
        <w:top w:val="single" w:sz="4" w:space="0" w:color="F88630" w:themeColor="accent5" w:themeTint="99"/>
        <w:left w:val="single" w:sz="4" w:space="0" w:color="F88630" w:themeColor="accent5" w:themeTint="99"/>
        <w:bottom w:val="single" w:sz="4" w:space="0" w:color="F88630" w:themeColor="accent5" w:themeTint="99"/>
        <w:right w:val="single" w:sz="4" w:space="0" w:color="F88630" w:themeColor="accent5" w:themeTint="99"/>
        <w:insideH w:val="single" w:sz="4" w:space="0" w:color="F88630" w:themeColor="accent5" w:themeTint="99"/>
        <w:insideV w:val="single" w:sz="4" w:space="0" w:color="F88630" w:themeColor="accent5" w:themeTint="99"/>
      </w:tblBorders>
    </w:tblPr>
    <w:tblStylePr w:type="firstRow">
      <w:rPr>
        <w:b w:val="0"/>
        <w:bCs/>
        <w:i w:val="0"/>
        <w:color w:val="FFFFFF" w:themeColor="background1"/>
      </w:rPr>
      <w:tblPr/>
      <w:tcPr>
        <w:tcBorders>
          <w:top w:val="nil"/>
          <w:left w:val="nil"/>
          <w:bottom w:val="nil"/>
          <w:right w:val="nil"/>
          <w:insideH w:val="nil"/>
          <w:insideV w:val="nil"/>
          <w:tl2br w:val="nil"/>
          <w:tr2bl w:val="nil"/>
        </w:tcBorders>
        <w:shd w:val="clear" w:color="auto" w:fill="2A6C7D" w:themeFill="accent1" w:themeFillShade="BF"/>
      </w:tcPr>
    </w:tblStylePr>
    <w:tblStylePr w:type="lastRow">
      <w:rPr>
        <w:b/>
        <w:bCs/>
      </w:rPr>
      <w:tblPr/>
      <w:tcPr>
        <w:tcBorders>
          <w:top w:val="double" w:sz="4" w:space="0" w:color="964305" w:themeColor="accent5"/>
        </w:tcBorders>
      </w:tcPr>
    </w:tblStylePr>
    <w:tblStylePr w:type="firstCol">
      <w:rPr>
        <w:b/>
        <w:bCs/>
      </w:rPr>
    </w:tblStylePr>
    <w:tblStylePr w:type="lastCol">
      <w:rPr>
        <w:b/>
        <w:bCs/>
      </w:rPr>
    </w:tblStylePr>
    <w:tblStylePr w:type="band1Vert">
      <w:tblPr/>
      <w:tcPr>
        <w:shd w:val="clear" w:color="auto" w:fill="FCD6BA" w:themeFill="accent5" w:themeFillTint="33"/>
      </w:tcPr>
    </w:tblStylePr>
    <w:tblStylePr w:type="band1Horz">
      <w:tblPr/>
      <w:tcPr>
        <w:shd w:val="clear" w:color="auto" w:fill="FCD6BA" w:themeFill="accent5" w:themeFillTint="33"/>
      </w:tcPr>
    </w:tblStylePr>
  </w:style>
  <w:style w:type="character" w:customStyle="1" w:styleId="Heading3Char">
    <w:name w:val="Heading 3 Char"/>
    <w:basedOn w:val="DefaultParagraphFont"/>
    <w:link w:val="Heading3"/>
    <w:uiPriority w:val="9"/>
    <w:semiHidden/>
    <w:rsid w:val="002B3041"/>
    <w:rPr>
      <w:rFonts w:asciiTheme="majorHAnsi" w:eastAsiaTheme="majorEastAsia" w:hAnsiTheme="majorHAnsi" w:cstheme="majorBidi"/>
      <w:color w:val="1C4853" w:themeColor="accent1" w:themeShade="7F"/>
      <w:sz w:val="24"/>
      <w:szCs w:val="24"/>
      <w:lang w:eastAsia="ar-SA"/>
    </w:rPr>
  </w:style>
  <w:style w:type="character" w:styleId="Hyperlink">
    <w:name w:val="Hyperlink"/>
    <w:basedOn w:val="DefaultParagraphFont"/>
    <w:uiPriority w:val="99"/>
    <w:unhideWhenUsed/>
    <w:rsid w:val="00447E38"/>
    <w:rPr>
      <w:color w:val="8DC765" w:themeColor="hyperlink"/>
      <w:u w:val="single"/>
    </w:rPr>
  </w:style>
  <w:style w:type="character" w:styleId="UnresolvedMention">
    <w:name w:val="Unresolved Mention"/>
    <w:basedOn w:val="DefaultParagraphFont"/>
    <w:uiPriority w:val="99"/>
    <w:semiHidden/>
    <w:unhideWhenUsed/>
    <w:rsid w:val="00447E38"/>
    <w:rPr>
      <w:color w:val="605E5C"/>
      <w:shd w:val="clear" w:color="auto" w:fill="E1DFDD"/>
    </w:rPr>
  </w:style>
  <w:style w:type="paragraph" w:styleId="NormalWeb">
    <w:name w:val="Normal (Web)"/>
    <w:basedOn w:val="Normal"/>
    <w:uiPriority w:val="99"/>
    <w:semiHidden/>
    <w:unhideWhenUsed/>
    <w:rsid w:val="006155EB"/>
    <w:pPr>
      <w:suppressAutoHyphens w:val="0"/>
      <w:spacing w:before="100" w:beforeAutospacing="1" w:after="100" w:afterAutospacing="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339720">
      <w:bodyDiv w:val="1"/>
      <w:marLeft w:val="0"/>
      <w:marRight w:val="0"/>
      <w:marTop w:val="0"/>
      <w:marBottom w:val="0"/>
      <w:divBdr>
        <w:top w:val="none" w:sz="0" w:space="0" w:color="auto"/>
        <w:left w:val="none" w:sz="0" w:space="0" w:color="auto"/>
        <w:bottom w:val="none" w:sz="0" w:space="0" w:color="auto"/>
        <w:right w:val="none" w:sz="0" w:space="0" w:color="auto"/>
      </w:divBdr>
    </w:div>
    <w:div w:id="470640156">
      <w:bodyDiv w:val="1"/>
      <w:marLeft w:val="0"/>
      <w:marRight w:val="0"/>
      <w:marTop w:val="0"/>
      <w:marBottom w:val="0"/>
      <w:divBdr>
        <w:top w:val="none" w:sz="0" w:space="0" w:color="auto"/>
        <w:left w:val="none" w:sz="0" w:space="0" w:color="auto"/>
        <w:bottom w:val="none" w:sz="0" w:space="0" w:color="auto"/>
        <w:right w:val="none" w:sz="0" w:space="0" w:color="auto"/>
      </w:divBdr>
    </w:div>
    <w:div w:id="899368955">
      <w:bodyDiv w:val="1"/>
      <w:marLeft w:val="0"/>
      <w:marRight w:val="0"/>
      <w:marTop w:val="0"/>
      <w:marBottom w:val="0"/>
      <w:divBdr>
        <w:top w:val="none" w:sz="0" w:space="0" w:color="auto"/>
        <w:left w:val="none" w:sz="0" w:space="0" w:color="auto"/>
        <w:bottom w:val="none" w:sz="0" w:space="0" w:color="auto"/>
        <w:right w:val="none" w:sz="0" w:space="0" w:color="auto"/>
      </w:divBdr>
    </w:div>
    <w:div w:id="919631573">
      <w:bodyDiv w:val="1"/>
      <w:marLeft w:val="0"/>
      <w:marRight w:val="0"/>
      <w:marTop w:val="0"/>
      <w:marBottom w:val="0"/>
      <w:divBdr>
        <w:top w:val="none" w:sz="0" w:space="0" w:color="auto"/>
        <w:left w:val="none" w:sz="0" w:space="0" w:color="auto"/>
        <w:bottom w:val="none" w:sz="0" w:space="0" w:color="auto"/>
        <w:right w:val="none" w:sz="0" w:space="0" w:color="auto"/>
      </w:divBdr>
      <w:divsChild>
        <w:div w:id="54623983">
          <w:marLeft w:val="-225"/>
          <w:marRight w:val="-225"/>
          <w:marTop w:val="0"/>
          <w:marBottom w:val="0"/>
          <w:divBdr>
            <w:top w:val="none" w:sz="0" w:space="0" w:color="auto"/>
            <w:left w:val="none" w:sz="0" w:space="0" w:color="auto"/>
            <w:bottom w:val="none" w:sz="0" w:space="0" w:color="auto"/>
            <w:right w:val="none" w:sz="0" w:space="0" w:color="auto"/>
          </w:divBdr>
          <w:divsChild>
            <w:div w:id="672076054">
              <w:marLeft w:val="0"/>
              <w:marRight w:val="0"/>
              <w:marTop w:val="0"/>
              <w:marBottom w:val="0"/>
              <w:divBdr>
                <w:top w:val="none" w:sz="0" w:space="0" w:color="auto"/>
                <w:left w:val="none" w:sz="0" w:space="0" w:color="auto"/>
                <w:bottom w:val="none" w:sz="0" w:space="0" w:color="auto"/>
                <w:right w:val="none" w:sz="0" w:space="0" w:color="auto"/>
              </w:divBdr>
              <w:divsChild>
                <w:div w:id="43719149">
                  <w:marLeft w:val="-225"/>
                  <w:marRight w:val="-225"/>
                  <w:marTop w:val="0"/>
                  <w:marBottom w:val="0"/>
                  <w:divBdr>
                    <w:top w:val="none" w:sz="0" w:space="0" w:color="auto"/>
                    <w:left w:val="none" w:sz="0" w:space="0" w:color="auto"/>
                    <w:bottom w:val="none" w:sz="0" w:space="0" w:color="auto"/>
                    <w:right w:val="none" w:sz="0" w:space="0" w:color="auto"/>
                  </w:divBdr>
                  <w:divsChild>
                    <w:div w:id="726801463">
                      <w:marLeft w:val="0"/>
                      <w:marRight w:val="0"/>
                      <w:marTop w:val="0"/>
                      <w:marBottom w:val="0"/>
                      <w:divBdr>
                        <w:top w:val="none" w:sz="0" w:space="0" w:color="auto"/>
                        <w:left w:val="none" w:sz="0" w:space="0" w:color="auto"/>
                        <w:bottom w:val="none" w:sz="0" w:space="0" w:color="auto"/>
                        <w:right w:val="none" w:sz="0" w:space="0" w:color="auto"/>
                      </w:divBdr>
                      <w:divsChild>
                        <w:div w:id="454912859">
                          <w:marLeft w:val="0"/>
                          <w:marRight w:val="0"/>
                          <w:marTop w:val="0"/>
                          <w:marBottom w:val="0"/>
                          <w:divBdr>
                            <w:top w:val="none" w:sz="0" w:space="0" w:color="E0E0E0"/>
                            <w:left w:val="none" w:sz="0" w:space="0" w:color="E0E0E0"/>
                            <w:bottom w:val="none" w:sz="0" w:space="0" w:color="E0E0E0"/>
                            <w:right w:val="none" w:sz="0" w:space="0" w:color="E0E0E0"/>
                          </w:divBdr>
                          <w:divsChild>
                            <w:div w:id="207553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69677">
                      <w:marLeft w:val="0"/>
                      <w:marRight w:val="0"/>
                      <w:marTop w:val="0"/>
                      <w:marBottom w:val="0"/>
                      <w:divBdr>
                        <w:top w:val="none" w:sz="0" w:space="0" w:color="auto"/>
                        <w:left w:val="none" w:sz="0" w:space="0" w:color="auto"/>
                        <w:bottom w:val="none" w:sz="0" w:space="0" w:color="auto"/>
                        <w:right w:val="none" w:sz="0" w:space="0" w:color="auto"/>
                      </w:divBdr>
                      <w:divsChild>
                        <w:div w:id="1799492765">
                          <w:marLeft w:val="0"/>
                          <w:marRight w:val="0"/>
                          <w:marTop w:val="0"/>
                          <w:marBottom w:val="0"/>
                          <w:divBdr>
                            <w:top w:val="none" w:sz="0" w:space="0" w:color="E0E0E0"/>
                            <w:left w:val="none" w:sz="0" w:space="0" w:color="E0E0E0"/>
                            <w:bottom w:val="none" w:sz="0" w:space="0" w:color="E0E0E0"/>
                            <w:right w:val="none" w:sz="0" w:space="0" w:color="E0E0E0"/>
                          </w:divBdr>
                          <w:divsChild>
                            <w:div w:id="59586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472208">
                  <w:marLeft w:val="0"/>
                  <w:marRight w:val="0"/>
                  <w:marTop w:val="0"/>
                  <w:marBottom w:val="0"/>
                  <w:divBdr>
                    <w:top w:val="none" w:sz="0" w:space="0" w:color="E0E0E0"/>
                    <w:left w:val="none" w:sz="0" w:space="0" w:color="E0E0E0"/>
                    <w:bottom w:val="none" w:sz="0" w:space="0" w:color="E0E0E0"/>
                    <w:right w:val="none" w:sz="0" w:space="0" w:color="E0E0E0"/>
                  </w:divBdr>
                  <w:divsChild>
                    <w:div w:id="1400636590">
                      <w:marLeft w:val="0"/>
                      <w:marRight w:val="0"/>
                      <w:marTop w:val="0"/>
                      <w:marBottom w:val="0"/>
                      <w:divBdr>
                        <w:top w:val="none" w:sz="0" w:space="0" w:color="auto"/>
                        <w:left w:val="none" w:sz="0" w:space="0" w:color="auto"/>
                        <w:bottom w:val="none" w:sz="0" w:space="0" w:color="auto"/>
                        <w:right w:val="none" w:sz="0" w:space="0" w:color="auto"/>
                      </w:divBdr>
                    </w:div>
                  </w:divsChild>
                </w:div>
                <w:div w:id="647587233">
                  <w:marLeft w:val="0"/>
                  <w:marRight w:val="0"/>
                  <w:marTop w:val="0"/>
                  <w:marBottom w:val="0"/>
                  <w:divBdr>
                    <w:top w:val="single" w:sz="6" w:space="0" w:color="E0E0E0"/>
                    <w:left w:val="single" w:sz="6" w:space="0" w:color="E0E0E0"/>
                    <w:bottom w:val="single" w:sz="6" w:space="0" w:color="E0E0E0"/>
                    <w:right w:val="single" w:sz="6" w:space="0" w:color="E0E0E0"/>
                  </w:divBdr>
                  <w:divsChild>
                    <w:div w:id="227229962">
                      <w:marLeft w:val="0"/>
                      <w:marRight w:val="0"/>
                      <w:marTop w:val="0"/>
                      <w:marBottom w:val="0"/>
                      <w:divBdr>
                        <w:top w:val="none" w:sz="0" w:space="0" w:color="auto"/>
                        <w:left w:val="none" w:sz="0" w:space="0" w:color="auto"/>
                        <w:bottom w:val="none" w:sz="0" w:space="0" w:color="auto"/>
                        <w:right w:val="none" w:sz="0" w:space="0" w:color="auto"/>
                      </w:divBdr>
                    </w:div>
                  </w:divsChild>
                </w:div>
                <w:div w:id="932592425">
                  <w:marLeft w:val="0"/>
                  <w:marRight w:val="0"/>
                  <w:marTop w:val="0"/>
                  <w:marBottom w:val="0"/>
                  <w:divBdr>
                    <w:top w:val="single" w:sz="6" w:space="0" w:color="E0E0E0"/>
                    <w:left w:val="single" w:sz="6" w:space="0" w:color="E0E0E0"/>
                    <w:bottom w:val="single" w:sz="6" w:space="0" w:color="E0E0E0"/>
                    <w:right w:val="single" w:sz="6" w:space="0" w:color="E0E0E0"/>
                  </w:divBdr>
                  <w:divsChild>
                    <w:div w:id="1031880907">
                      <w:marLeft w:val="0"/>
                      <w:marRight w:val="0"/>
                      <w:marTop w:val="0"/>
                      <w:marBottom w:val="0"/>
                      <w:divBdr>
                        <w:top w:val="none" w:sz="0" w:space="0" w:color="auto"/>
                        <w:left w:val="none" w:sz="0" w:space="0" w:color="auto"/>
                        <w:bottom w:val="none" w:sz="0" w:space="0" w:color="auto"/>
                        <w:right w:val="none" w:sz="0" w:space="0" w:color="auto"/>
                      </w:divBdr>
                    </w:div>
                  </w:divsChild>
                </w:div>
                <w:div w:id="975254203">
                  <w:marLeft w:val="-225"/>
                  <w:marRight w:val="-225"/>
                  <w:marTop w:val="0"/>
                  <w:marBottom w:val="0"/>
                  <w:divBdr>
                    <w:top w:val="none" w:sz="0" w:space="0" w:color="auto"/>
                    <w:left w:val="none" w:sz="0" w:space="0" w:color="auto"/>
                    <w:bottom w:val="none" w:sz="0" w:space="0" w:color="auto"/>
                    <w:right w:val="none" w:sz="0" w:space="0" w:color="auto"/>
                  </w:divBdr>
                  <w:divsChild>
                    <w:div w:id="16320310">
                      <w:marLeft w:val="0"/>
                      <w:marRight w:val="0"/>
                      <w:marTop w:val="0"/>
                      <w:marBottom w:val="0"/>
                      <w:divBdr>
                        <w:top w:val="none" w:sz="0" w:space="0" w:color="auto"/>
                        <w:left w:val="none" w:sz="0" w:space="0" w:color="auto"/>
                        <w:bottom w:val="none" w:sz="0" w:space="0" w:color="auto"/>
                        <w:right w:val="none" w:sz="0" w:space="0" w:color="auto"/>
                      </w:divBdr>
                      <w:divsChild>
                        <w:div w:id="1778677872">
                          <w:marLeft w:val="0"/>
                          <w:marRight w:val="0"/>
                          <w:marTop w:val="0"/>
                          <w:marBottom w:val="0"/>
                          <w:divBdr>
                            <w:top w:val="none" w:sz="0" w:space="0" w:color="E0E0E0"/>
                            <w:left w:val="none" w:sz="0" w:space="0" w:color="E0E0E0"/>
                            <w:bottom w:val="none" w:sz="0" w:space="0" w:color="E0E0E0"/>
                            <w:right w:val="none" w:sz="0" w:space="0" w:color="E0E0E0"/>
                          </w:divBdr>
                          <w:divsChild>
                            <w:div w:id="9215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854393">
                      <w:marLeft w:val="0"/>
                      <w:marRight w:val="0"/>
                      <w:marTop w:val="0"/>
                      <w:marBottom w:val="0"/>
                      <w:divBdr>
                        <w:top w:val="none" w:sz="0" w:space="0" w:color="auto"/>
                        <w:left w:val="none" w:sz="0" w:space="0" w:color="auto"/>
                        <w:bottom w:val="none" w:sz="0" w:space="0" w:color="auto"/>
                        <w:right w:val="none" w:sz="0" w:space="0" w:color="auto"/>
                      </w:divBdr>
                      <w:divsChild>
                        <w:div w:id="1565752312">
                          <w:marLeft w:val="0"/>
                          <w:marRight w:val="0"/>
                          <w:marTop w:val="0"/>
                          <w:marBottom w:val="0"/>
                          <w:divBdr>
                            <w:top w:val="none" w:sz="0" w:space="0" w:color="E0E0E0"/>
                            <w:left w:val="none" w:sz="0" w:space="0" w:color="E0E0E0"/>
                            <w:bottom w:val="none" w:sz="0" w:space="0" w:color="E0E0E0"/>
                            <w:right w:val="none" w:sz="0" w:space="0" w:color="E0E0E0"/>
                          </w:divBdr>
                          <w:divsChild>
                            <w:div w:id="186385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206015">
                  <w:marLeft w:val="0"/>
                  <w:marRight w:val="0"/>
                  <w:marTop w:val="0"/>
                  <w:marBottom w:val="0"/>
                  <w:divBdr>
                    <w:top w:val="single" w:sz="6" w:space="0" w:color="E0E0E0"/>
                    <w:left w:val="single" w:sz="6" w:space="0" w:color="E0E0E0"/>
                    <w:bottom w:val="single" w:sz="6" w:space="0" w:color="E0E0E0"/>
                    <w:right w:val="single" w:sz="6" w:space="0" w:color="E0E0E0"/>
                  </w:divBdr>
                  <w:divsChild>
                    <w:div w:id="1149397996">
                      <w:marLeft w:val="0"/>
                      <w:marRight w:val="0"/>
                      <w:marTop w:val="0"/>
                      <w:marBottom w:val="0"/>
                      <w:divBdr>
                        <w:top w:val="none" w:sz="0" w:space="0" w:color="auto"/>
                        <w:left w:val="none" w:sz="0" w:space="0" w:color="auto"/>
                        <w:bottom w:val="none" w:sz="0" w:space="0" w:color="auto"/>
                        <w:right w:val="none" w:sz="0" w:space="0" w:color="auto"/>
                      </w:divBdr>
                    </w:div>
                    <w:div w:id="1425225984">
                      <w:marLeft w:val="0"/>
                      <w:marRight w:val="0"/>
                      <w:marTop w:val="0"/>
                      <w:marBottom w:val="0"/>
                      <w:divBdr>
                        <w:top w:val="none" w:sz="0" w:space="0" w:color="auto"/>
                        <w:left w:val="none" w:sz="0" w:space="0" w:color="auto"/>
                        <w:bottom w:val="none" w:sz="0" w:space="0" w:color="auto"/>
                        <w:right w:val="none" w:sz="0" w:space="0" w:color="auto"/>
                      </w:divBdr>
                    </w:div>
                  </w:divsChild>
                </w:div>
                <w:div w:id="1634289709">
                  <w:marLeft w:val="-225"/>
                  <w:marRight w:val="-225"/>
                  <w:marTop w:val="0"/>
                  <w:marBottom w:val="0"/>
                  <w:divBdr>
                    <w:top w:val="none" w:sz="0" w:space="0" w:color="auto"/>
                    <w:left w:val="none" w:sz="0" w:space="0" w:color="auto"/>
                    <w:bottom w:val="none" w:sz="0" w:space="0" w:color="auto"/>
                    <w:right w:val="none" w:sz="0" w:space="0" w:color="auto"/>
                  </w:divBdr>
                  <w:divsChild>
                    <w:div w:id="1737312731">
                      <w:marLeft w:val="0"/>
                      <w:marRight w:val="0"/>
                      <w:marTop w:val="0"/>
                      <w:marBottom w:val="0"/>
                      <w:divBdr>
                        <w:top w:val="none" w:sz="0" w:space="0" w:color="auto"/>
                        <w:left w:val="none" w:sz="0" w:space="0" w:color="auto"/>
                        <w:bottom w:val="none" w:sz="0" w:space="0" w:color="auto"/>
                        <w:right w:val="none" w:sz="0" w:space="0" w:color="auto"/>
                      </w:divBdr>
                      <w:divsChild>
                        <w:div w:id="1739595287">
                          <w:marLeft w:val="0"/>
                          <w:marRight w:val="0"/>
                          <w:marTop w:val="0"/>
                          <w:marBottom w:val="0"/>
                          <w:divBdr>
                            <w:top w:val="none" w:sz="0" w:space="0" w:color="E0E0E0"/>
                            <w:left w:val="none" w:sz="0" w:space="0" w:color="E0E0E0"/>
                            <w:bottom w:val="none" w:sz="0" w:space="0" w:color="E0E0E0"/>
                            <w:right w:val="none" w:sz="0" w:space="0" w:color="E0E0E0"/>
                          </w:divBdr>
                          <w:divsChild>
                            <w:div w:id="2491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6166">
                      <w:marLeft w:val="0"/>
                      <w:marRight w:val="0"/>
                      <w:marTop w:val="0"/>
                      <w:marBottom w:val="0"/>
                      <w:divBdr>
                        <w:top w:val="none" w:sz="0" w:space="0" w:color="auto"/>
                        <w:left w:val="none" w:sz="0" w:space="0" w:color="auto"/>
                        <w:bottom w:val="none" w:sz="0" w:space="0" w:color="auto"/>
                        <w:right w:val="none" w:sz="0" w:space="0" w:color="auto"/>
                      </w:divBdr>
                      <w:divsChild>
                        <w:div w:id="838236028">
                          <w:marLeft w:val="0"/>
                          <w:marRight w:val="0"/>
                          <w:marTop w:val="0"/>
                          <w:marBottom w:val="0"/>
                          <w:divBdr>
                            <w:top w:val="none" w:sz="0" w:space="0" w:color="E0E0E0"/>
                            <w:left w:val="none" w:sz="0" w:space="0" w:color="E0E0E0"/>
                            <w:bottom w:val="none" w:sz="0" w:space="0" w:color="E0E0E0"/>
                            <w:right w:val="none" w:sz="0" w:space="0" w:color="E0E0E0"/>
                          </w:divBdr>
                          <w:divsChild>
                            <w:div w:id="68867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roraoh.com/Document_center/Department/Police/Deer%20Hunting%20Permits/Hunting%20Permit.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Solstice">
  <a:themeElements>
    <a:clrScheme name="Solstice">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Solstice">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Solstice">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60000"/>
                <a:satMod val="355000"/>
              </a:schemeClr>
            </a:gs>
            <a:gs pos="40000">
              <a:schemeClr val="phClr">
                <a:tint val="85000"/>
                <a:satMod val="320000"/>
              </a:schemeClr>
            </a:gs>
            <a:gs pos="100000">
              <a:schemeClr val="phClr">
                <a:shade val="55000"/>
                <a:satMod val="300000"/>
              </a:schemeClr>
            </a:gs>
          </a:gsLst>
          <a:path path="circle">
            <a:fillToRect l="-24500" t="-20000" r="124500" b="120000"/>
          </a:path>
        </a:gradFill>
        <a:blipFill>
          <a:blip xmlns:r="http://schemas.openxmlformats.org/officeDocument/2006/relationships" r:embed="rId1">
            <a:duotone>
              <a:schemeClr val="phClr">
                <a:shade val="9000"/>
                <a:satMod val="300000"/>
              </a:schemeClr>
              <a:schemeClr val="phClr">
                <a:tint val="90000"/>
                <a:satMod val="225000"/>
              </a:schemeClr>
            </a:duotone>
          </a:blip>
          <a:tile tx="0" ty="0" sx="90000" sy="90000" flip="x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365E0-C9C0-40FB-8BBD-05E6DB786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Robinson</dc:creator>
  <cp:keywords/>
  <dc:description/>
  <cp:lastModifiedBy>Mindy Eisnaugle</cp:lastModifiedBy>
  <cp:revision>6</cp:revision>
  <cp:lastPrinted>2022-11-30T14:24:00Z</cp:lastPrinted>
  <dcterms:created xsi:type="dcterms:W3CDTF">2022-11-30T14:24:00Z</dcterms:created>
  <dcterms:modified xsi:type="dcterms:W3CDTF">2022-12-15T15:10:00Z</dcterms:modified>
</cp:coreProperties>
</file>